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 </w:t>
      </w:r>
      <w:r w:rsidDel="00000000" w:rsidR="00000000" w:rsidRPr="00000000">
        <w:rPr>
          <w:color w:val="ff0000"/>
          <w:rtl w:val="0"/>
        </w:rPr>
        <w:t xml:space="preserve">[insert manager's name]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Re: Professional Development Request - HRHQ Membership</w:t>
      </w:r>
    </w:p>
    <w:p w:rsidR="00000000" w:rsidDel="00000000" w:rsidP="00000000" w:rsidRDefault="00000000" w:rsidRPr="00000000" w14:paraId="00000003">
      <w:pPr>
        <w:spacing w:after="20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I am writing to request funding support to join the HRHQ Membership, an ongoing professional development membership for HR professionals by HRHQ - a New Zealand based HR education and community platform. I believe this membership will directly benefit both my professional growth and the work we do as an organisation.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About the membership: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HRHQ Membership is designed for frontline HR professionals who want ongoing access to expert-led training, practical tools, and a peer community. It's built to support the day-to-day realities of working in HR, giving me a place to get real-time guidance, build my skills, and connect with other HR professionals facing similar challenges.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membership includes: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Weekly live office hours and coaching calls for real-time support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Monthly masterclasses and live trainings on a range of topics, plus a library of all past session replays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Employment Law and ER training and resources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 library of templates, guides, checklists, policies, and tools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Access to a private community of 140+ HR professionals for peer support, connection and shared insight.</w:t>
      </w:r>
    </w:p>
    <w:p w:rsidR="00000000" w:rsidDel="00000000" w:rsidP="00000000" w:rsidRDefault="00000000" w:rsidRPr="00000000" w14:paraId="0000000C">
      <w:pPr>
        <w:spacing w:after="12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Relevance to My Role </w:t>
      </w:r>
    </w:p>
    <w:p w:rsidR="00000000" w:rsidDel="00000000" w:rsidP="00000000" w:rsidRDefault="00000000" w:rsidRPr="00000000" w14:paraId="0000000D">
      <w:pPr>
        <w:spacing w:after="200" w:before="240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[Describe in your own words how the membership relates to your current role and responsibilities. For example: the topics covered, challenges you're looking to address, or skills you want to develop.]</w:t>
      </w:r>
    </w:p>
    <w:p w:rsidR="00000000" w:rsidDel="00000000" w:rsidP="00000000" w:rsidRDefault="00000000" w:rsidRPr="00000000" w14:paraId="0000000E">
      <w:pPr>
        <w:spacing w:after="12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Investment and Time Commitment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membership is $340 NZD per year, or $34 NZD per month on a recurring, cancel-anytime basis. There's also a 7-day money-back guarantee if it turns out not to be the right fit.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platform is delivered entirely online and is structured to fit around full-time work - all live trainings are recorded if I cannot attend Live, and I can engage with the community and video and resource library flexibly. I estimate a commitment of approximately </w:t>
      </w:r>
      <w:r w:rsidDel="00000000" w:rsidR="00000000" w:rsidRPr="00000000">
        <w:rPr>
          <w:color w:val="ff0000"/>
          <w:rtl w:val="0"/>
        </w:rPr>
        <w:t xml:space="preserve">[X]</w:t>
      </w:r>
      <w:r w:rsidDel="00000000" w:rsidR="00000000" w:rsidRPr="00000000">
        <w:rPr>
          <w:rtl w:val="0"/>
        </w:rPr>
        <w:t xml:space="preserve"> hours per month, which I am confident I can manage alongside my regular responsibilities.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am enthusiastic about this opportunity and committed to applying what I learn in a way that adds real value to our organisation. I would welcome the chance to discuss this further at your convenience.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can learn more about the HRHQ Membership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  <w:t xml:space="preserve">, and if you have any questions you can get in touch at info@exceedhr.co.nz.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Thank you for considering this request.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color w:val="ff0000"/>
        </w:rPr>
      </w:pPr>
      <w:r w:rsidDel="00000000" w:rsidR="00000000" w:rsidRPr="00000000">
        <w:rPr>
          <w:rtl w:val="0"/>
        </w:rPr>
        <w:t xml:space="preserve">Regards,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[Your Full Name]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[Your Job Title]</w:t>
      </w:r>
    </w:p>
    <w:p w:rsidR="00000000" w:rsidDel="00000000" w:rsidP="00000000" w:rsidRDefault="00000000" w:rsidRPr="00000000" w14:paraId="00000017">
      <w:pPr>
        <w:spacing w:after="20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yourhrhq.co.nz/membership/" TargetMode="External"/><Relationship Id="rId7" Type="http://schemas.openxmlformats.org/officeDocument/2006/relationships/hyperlink" Target="https://yourhrhq.co.nz/membershi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